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A0" w:rsidRDefault="006646A0" w:rsidP="006646A0">
      <w:pPr>
        <w:jc w:val="center"/>
      </w:pPr>
      <w:r w:rsidRPr="00E91CF7">
        <w:rPr>
          <w:rFonts w:ascii="Tahoma" w:hAnsi="Tahoma" w:cs="Tahoma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07038488" wp14:editId="2CFFFD6B">
            <wp:simplePos x="0" y="0"/>
            <wp:positionH relativeFrom="column">
              <wp:posOffset>2768600</wp:posOffset>
            </wp:positionH>
            <wp:positionV relativeFrom="paragraph">
              <wp:posOffset>-226695</wp:posOffset>
            </wp:positionV>
            <wp:extent cx="2179955" cy="1028065"/>
            <wp:effectExtent l="0" t="0" r="0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0280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6A0" w:rsidRDefault="006646A0" w:rsidP="006646A0"/>
    <w:p w:rsidR="00CF4B1D" w:rsidRDefault="00CF4B1D" w:rsidP="006646A0"/>
    <w:p w:rsidR="006646A0" w:rsidRDefault="006646A0" w:rsidP="006646A0">
      <w:pPr>
        <w:rPr>
          <w:rFonts w:ascii="Tahoma" w:hAnsi="Tahoma" w:cs="Tahoma"/>
          <w:sz w:val="20"/>
          <w:szCs w:val="20"/>
        </w:rPr>
      </w:pPr>
    </w:p>
    <w:p w:rsidR="006646A0" w:rsidRDefault="006646A0" w:rsidP="005D7C93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</w:t>
      </w:r>
      <w:r w:rsidR="005D7C93">
        <w:rPr>
          <w:rFonts w:ascii="Tahoma" w:hAnsi="Tahoma" w:cs="Tahoma"/>
          <w:sz w:val="20"/>
          <w:szCs w:val="20"/>
        </w:rPr>
        <w:t xml:space="preserve"> 14 grudnia 2021 r.</w:t>
      </w:r>
    </w:p>
    <w:p w:rsidR="002E6C6B" w:rsidRDefault="002E6C6B" w:rsidP="005D7C93">
      <w:pPr>
        <w:jc w:val="right"/>
        <w:rPr>
          <w:rFonts w:ascii="Tahoma" w:hAnsi="Tahoma" w:cs="Tahoma"/>
          <w:sz w:val="20"/>
          <w:szCs w:val="20"/>
        </w:rPr>
      </w:pPr>
    </w:p>
    <w:p w:rsidR="002E6C6B" w:rsidRDefault="002E6C6B" w:rsidP="005D7C93">
      <w:pPr>
        <w:jc w:val="right"/>
        <w:rPr>
          <w:rFonts w:ascii="Tahoma" w:hAnsi="Tahoma" w:cs="Tahoma"/>
          <w:sz w:val="20"/>
          <w:szCs w:val="20"/>
        </w:rPr>
      </w:pPr>
    </w:p>
    <w:p w:rsidR="002E6C6B" w:rsidRDefault="002E6C6B" w:rsidP="002E6C6B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Dotyczy </w:t>
      </w:r>
      <w:r w:rsidRPr="00830DBF">
        <w:rPr>
          <w:rFonts w:ascii="Tahoma" w:hAnsi="Tahoma" w:cs="Tahoma"/>
          <w:sz w:val="20"/>
          <w:szCs w:val="20"/>
        </w:rPr>
        <w:t>postępowania na dostawę wyposażenia i modernizację Poradni Rehabilitacyjnej oraz Działu Fizjoterapii Samodzielnego Publicznego Zakładu Opieki Zdrowotnej w Augustowie w ramach projektu „Zwiększenie dostępności usług rehabilitacyjnych dla osób starszych” LT-PL-4R-291</w:t>
      </w:r>
      <w:r>
        <w:rPr>
          <w:rFonts w:ascii="Tahoma" w:hAnsi="Tahoma" w:cs="Tahoma"/>
          <w:sz w:val="20"/>
          <w:szCs w:val="20"/>
        </w:rPr>
        <w:t xml:space="preserve"> nr referencyjn</w:t>
      </w:r>
      <w:r>
        <w:rPr>
          <w:rFonts w:ascii="Tahoma" w:hAnsi="Tahoma" w:cs="Tahoma"/>
          <w:sz w:val="20"/>
          <w:szCs w:val="20"/>
        </w:rPr>
        <w:t>y 16</w:t>
      </w:r>
      <w:r>
        <w:rPr>
          <w:rFonts w:ascii="Tahoma" w:hAnsi="Tahoma" w:cs="Tahoma"/>
          <w:sz w:val="20"/>
          <w:szCs w:val="20"/>
        </w:rPr>
        <w:t>/ZP/2021.</w:t>
      </w:r>
    </w:p>
    <w:p w:rsidR="002E6C6B" w:rsidRDefault="002E6C6B" w:rsidP="002E6C6B">
      <w:pPr>
        <w:pStyle w:val="Default"/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2E6C6B" w:rsidRDefault="002E6C6B" w:rsidP="002E6C6B">
      <w:pPr>
        <w:pStyle w:val="Default"/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2E6C6B" w:rsidRDefault="002E6C6B" w:rsidP="002E6C6B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Samodzielny Publiczny Zakład Opieki Zdrowotnej w Augustowie </w:t>
      </w:r>
      <w:r w:rsidR="007D78FA">
        <w:rPr>
          <w:rFonts w:ascii="Tahoma" w:hAnsi="Tahoma" w:cs="Tahoma"/>
          <w:sz w:val="20"/>
          <w:szCs w:val="20"/>
        </w:rPr>
        <w:t>informuje, iż na sfinansowanie zamówienia zamierza przeznaczyć następujące kwoty :</w:t>
      </w:r>
    </w:p>
    <w:p w:rsidR="007D78FA" w:rsidRDefault="007D78FA" w:rsidP="002E6C6B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D78FA" w:rsidRDefault="007D78FA" w:rsidP="002E6C6B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1 - 531 246,72 zł brutto ( słownie : pięćset trzydzieści jeden tysięcy dwieście czterdzieści sześć 72/100 zł ).</w:t>
      </w:r>
    </w:p>
    <w:p w:rsidR="007D78FA" w:rsidRDefault="007D78FA" w:rsidP="002E6C6B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D78FA" w:rsidRDefault="007D78FA" w:rsidP="002E6C6B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2 – 40 924,18 zł brutto ( słownie : czterdzieści tysięcy dziewięćset dwadzieścia cztery 18/100 zł ).</w:t>
      </w:r>
    </w:p>
    <w:p w:rsidR="007D78FA" w:rsidRDefault="007D78FA" w:rsidP="002E6C6B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D78FA" w:rsidRDefault="007D78FA" w:rsidP="007D78FA">
      <w:pPr>
        <w:pStyle w:val="Default"/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Dyrektor SPZOZ w Augustowie</w:t>
      </w:r>
      <w:r>
        <w:rPr>
          <w:rFonts w:ascii="Tahoma" w:hAnsi="Tahoma" w:cs="Tahoma"/>
          <w:i/>
          <w:sz w:val="20"/>
          <w:szCs w:val="20"/>
        </w:rPr>
        <w:tab/>
      </w:r>
    </w:p>
    <w:p w:rsidR="007D78FA" w:rsidRPr="007D78FA" w:rsidRDefault="007D78FA" w:rsidP="007D78FA">
      <w:pPr>
        <w:pStyle w:val="Default"/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Danuta Zawadzka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bookmarkStart w:id="0" w:name="_GoBack"/>
      <w:bookmarkEnd w:id="0"/>
    </w:p>
    <w:p w:rsidR="002E6C6B" w:rsidRPr="006646A0" w:rsidRDefault="002E6C6B" w:rsidP="005D7C93">
      <w:pPr>
        <w:jc w:val="right"/>
        <w:rPr>
          <w:rFonts w:ascii="Tahoma" w:hAnsi="Tahoma" w:cs="Tahoma"/>
          <w:sz w:val="20"/>
          <w:szCs w:val="20"/>
        </w:rPr>
      </w:pPr>
    </w:p>
    <w:p w:rsidR="006646A0" w:rsidRPr="006646A0" w:rsidRDefault="006646A0" w:rsidP="006646A0">
      <w:pPr>
        <w:jc w:val="center"/>
      </w:pPr>
    </w:p>
    <w:sectPr w:rsidR="006646A0" w:rsidRPr="00664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86"/>
    <w:rsid w:val="002E6C6B"/>
    <w:rsid w:val="005D7C93"/>
    <w:rsid w:val="006646A0"/>
    <w:rsid w:val="007D78FA"/>
    <w:rsid w:val="00C40686"/>
    <w:rsid w:val="00C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6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6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3</cp:revision>
  <dcterms:created xsi:type="dcterms:W3CDTF">2021-12-14T08:57:00Z</dcterms:created>
  <dcterms:modified xsi:type="dcterms:W3CDTF">2021-12-14T09:37:00Z</dcterms:modified>
</cp:coreProperties>
</file>